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1450975</wp:posOffset>
            </wp:positionH>
            <wp:positionV relativeFrom="paragraph">
              <wp:posOffset>-558800</wp:posOffset>
            </wp:positionV>
            <wp:extent cx="2889885" cy="82359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Formulário Consulta Pública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i/>
          <w:i/>
          <w:color w:val="FF0000"/>
          <w:sz w:val="28"/>
          <w:szCs w:val="28"/>
          <w:shd w:fill="FFFF00" w:val="clear"/>
        </w:rPr>
      </w:pPr>
      <w:r>
        <w:rPr>
          <w:b/>
          <w:sz w:val="28"/>
          <w:szCs w:val="28"/>
        </w:rPr>
        <w:t>Apresentação e orientações</w:t>
      </w:r>
    </w:p>
    <w:p>
      <w:pPr>
        <w:pStyle w:val="Normal"/>
        <w:ind w:firstLine="567"/>
        <w:jc w:val="center"/>
        <w:rPr>
          <w:b/>
          <w:i/>
          <w:i/>
          <w:color w:val="FF0000"/>
          <w:sz w:val="28"/>
          <w:szCs w:val="28"/>
          <w:shd w:fill="FFFF00" w:val="clear"/>
        </w:rPr>
      </w:pPr>
      <w:r>
        <w:rPr>
          <w:b/>
          <w:i/>
          <w:color w:val="FF0000"/>
          <w:sz w:val="28"/>
          <w:szCs w:val="28"/>
          <w:shd w:fill="FFFF00" w:val="clear"/>
        </w:rPr>
      </w:r>
    </w:p>
    <w:p>
      <w:pPr>
        <w:pStyle w:val="Normal"/>
        <w:ind w:firstLine="567"/>
        <w:jc w:val="center"/>
        <w:rPr>
          <w:b/>
          <w:i/>
          <w:i/>
          <w:color w:val="FF0000"/>
          <w:sz w:val="28"/>
          <w:szCs w:val="28"/>
          <w:shd w:fill="FFFF00" w:val="clear"/>
        </w:rPr>
      </w:pPr>
      <w:r>
        <w:rPr>
          <w:b/>
          <w:i/>
          <w:color w:val="FF0000"/>
          <w:sz w:val="28"/>
          <w:szCs w:val="28"/>
          <w:shd w:fill="FFFF00" w:val="clear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Este Formulário tem a finalidade de receber contribuições da sociedade organizada para subsidiar a tomada de decisão sobre uma Consulta Pública elaborada pela AGERST.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o adequado preenchimento do Formulário observe as instruções abaixo: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Após o preenchimento, o Formulário deverá ser enviado à AGERST por e-mail, para o endereço eletrônico indicado no Edital de Convocação da Consulta Pública.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Preencha todos os campos do Formulário e envie seus comentários durante o período em que a Consulta Pública estiver aberta ao recebimento de contribuições.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 contribuições recebidas fora do prazo, ou que não forem enviadas por meio de Formulário, não serão consideradas para efeito de elaboração do texto final do 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insuficiência ou imprecisão das informações prestadas neste Formulário poderá prejudicar a sua utilização.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 contribuições recebidas não serão objeto de resposta, ficando arquivadas para uso interno.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b/>
          <w:i/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A sua participação é muito importante para a transparência do processo decisório junto à sociedade e auxiliará a AGERST na elaboração do texto final do ato proposto. </w:t>
      </w:r>
    </w:p>
    <w:p>
      <w:pPr>
        <w:pStyle w:val="Normal"/>
        <w:jc w:val="both"/>
        <w:rPr>
          <w:b/>
          <w:i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</w:r>
    </w:p>
    <w:p>
      <w:pPr>
        <w:pStyle w:val="Normal"/>
        <w:rPr>
          <w:b/>
          <w:i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jc w:val="center"/>
        <w:rPr>
          <w:b/>
          <w:i/>
          <w:i/>
          <w:color w:val="FF0000"/>
          <w:sz w:val="24"/>
          <w:szCs w:val="28"/>
        </w:rPr>
      </w:pPr>
      <w:r>
        <w:rPr>
          <w:b/>
          <w:i/>
          <w:color w:val="FF0000"/>
          <w:sz w:val="24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1549400</wp:posOffset>
            </wp:positionH>
            <wp:positionV relativeFrom="paragraph">
              <wp:posOffset>-368300</wp:posOffset>
            </wp:positionV>
            <wp:extent cx="2807335" cy="800100"/>
            <wp:effectExtent l="0" t="0" r="0" b="0"/>
            <wp:wrapSquare wrapText="largest"/>
            <wp:docPr id="2" name="Figura1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 Copia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  <w:szCs w:val="24"/>
        </w:rPr>
        <w:t xml:space="preserve">Consulta Pública AGERST nº </w:t>
      </w:r>
      <w:r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 xml:space="preserve"> /</w:t>
      </w:r>
      <w:r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>.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ind w:right="-856" w:hanging="0"/>
        <w:jc w:val="center"/>
        <w:rPr/>
      </w:pPr>
      <w:r>
        <w:rPr>
          <w:b/>
          <w:sz w:val="24"/>
        </w:rPr>
        <w:t>I. Identificação do participante</w:t>
      </w:r>
    </w:p>
    <w:p>
      <w:pPr>
        <w:pStyle w:val="Normal"/>
        <w:rPr/>
      </w:pPr>
      <w:r>
        <w:rPr/>
      </w:r>
    </w:p>
    <w:tbl>
      <w:tblPr>
        <w:tblW w:w="979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19"/>
        <w:gridCol w:w="3303"/>
        <w:gridCol w:w="1867"/>
      </w:tblGrid>
      <w:tr>
        <w:trPr>
          <w:trHeight w:val="388" w:hRule="atLeast"/>
        </w:trPr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 xml:space="preserve">Nome Completo (cidadão) ou Nome da Entidade: </w:t>
            </w:r>
          </w:p>
        </w:tc>
      </w:tr>
      <w:tr>
        <w:trPr>
          <w:trHeight w:val="388" w:hRule="atLeast"/>
        </w:trPr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CPF ou CNPJ:</w:t>
            </w:r>
          </w:p>
        </w:tc>
      </w:tr>
      <w:tr>
        <w:trPr>
          <w:trHeight w:val="388" w:hRule="atLeast"/>
        </w:trPr>
        <w:tc>
          <w:tcPr>
            <w:tcW w:w="97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Endereço:</w:t>
            </w:r>
          </w:p>
        </w:tc>
      </w:tr>
      <w:tr>
        <w:trPr>
          <w:trHeight w:val="388" w:hRule="atLeast"/>
        </w:trPr>
        <w:tc>
          <w:tcPr>
            <w:tcW w:w="7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Cidade: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 xml:space="preserve">UF: </w:t>
            </w:r>
          </w:p>
        </w:tc>
      </w:tr>
      <w:tr>
        <w:trPr>
          <w:trHeight w:val="388" w:hRule="atLeast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Telefones: 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E-mail:</w:t>
            </w:r>
          </w:p>
        </w:tc>
      </w:tr>
    </w:tbl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8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05"/>
      </w:tblGrid>
      <w:tr>
        <w:trPr>
          <w:trHeight w:val="2902" w:hRule="atLeast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80" w:hanging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Por favor, aponte abaixo qual o seu segmento. </w:t>
            </w:r>
            <w:r>
              <w:rPr>
                <w:i/>
                <w:sz w:val="22"/>
                <w:szCs w:val="22"/>
              </w:rPr>
              <w:t>(Marque apenas uma opção)</w:t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Associação ou entidade de defesa e proteção do consumidor</w:t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) Entidade de classe ou categoria profissional </w:t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Associação ou entidade representativa do setor regulado</w:t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Academia ou instituição de ensino e pesquisa</w:t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Órgão ou entidade do Governo (Federal, Estadual ou Municipal)</w:t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Outro. Especifique:</w:t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180" w:hang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ind w:left="18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rStyle w:val="Hipervnculo"/>
          <w:b/>
          <w:bCs/>
          <w:sz w:val="22"/>
          <w:szCs w:val="22"/>
        </w:rPr>
        <w:t xml:space="preserve">2. Como você tomou conhecimento desta Consulta Pública? </w:t>
      </w:r>
      <w:r>
        <w:rPr>
          <w:rStyle w:val="Hipervnculo"/>
          <w:bCs/>
          <w:i/>
          <w:sz w:val="22"/>
          <w:szCs w:val="22"/>
        </w:rPr>
        <w:t>(Pode marcar mais de uma resposta)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  <w:t>(  ) Sítio da AGERST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  <w:t>(   ) Outro sítio – Especifique: _____________________________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  <w:t>(   ) Televisão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  <w:t>(   ) Rádio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  <w:t>(   ) Jornais e revistas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  <w:t>(   ) Associação, entidade de classe ou instituição representativa de categoria ou setor da sociedade civil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  <w:t>(   ) Outro. Especifique: _______________________________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80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060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060"/>
      </w:tblGrid>
      <w:tr>
        <w:trPr/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rStyle w:val="Hipervnculo"/>
                <w:b/>
                <w:bCs/>
                <w:sz w:val="22"/>
                <w:szCs w:val="22"/>
              </w:rPr>
              <w:t>3. De uma forma geral, qual sua opinião sobre a proposta em discussão?</w:t>
            </w:r>
            <w:r>
              <w:rPr>
                <w:i/>
                <w:sz w:val="22"/>
                <w:szCs w:val="22"/>
              </w:rPr>
              <w:t xml:space="preserve"> (Marque apenas uma opção)</w:t>
            </w:r>
          </w:p>
          <w:p>
            <w:pPr>
              <w:pStyle w:val="Normal"/>
              <w:widowControl w:val="false"/>
              <w:ind w:left="18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18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Fortemente favorável</w:t>
            </w:r>
          </w:p>
          <w:p>
            <w:pPr>
              <w:pStyle w:val="Normal"/>
              <w:widowControl w:val="false"/>
              <w:ind w:left="18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Favorável</w:t>
            </w:r>
          </w:p>
          <w:p>
            <w:pPr>
              <w:pStyle w:val="Normal"/>
              <w:widowControl w:val="false"/>
              <w:ind w:left="18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Parcialmente favorável</w:t>
            </w:r>
          </w:p>
          <w:p>
            <w:pPr>
              <w:pStyle w:val="Normal"/>
              <w:widowControl w:val="false"/>
              <w:ind w:left="18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Parcialmente desfavorável</w:t>
            </w:r>
          </w:p>
          <w:p>
            <w:pPr>
              <w:pStyle w:val="Normal"/>
              <w:widowControl w:val="false"/>
              <w:ind w:left="18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Desfavorável</w:t>
            </w:r>
          </w:p>
          <w:p>
            <w:pPr>
              <w:pStyle w:val="Normal"/>
              <w:widowControl w:val="false"/>
              <w:ind w:left="180" w:hanging="0"/>
              <w:jc w:val="both"/>
              <w:rPr/>
            </w:pPr>
            <w:r>
              <w:rPr>
                <w:sz w:val="22"/>
                <w:szCs w:val="22"/>
              </w:rPr>
              <w:t>(   ) Fortemente desfavorável</w:t>
            </w:r>
          </w:p>
          <w:p>
            <w:pPr>
              <w:pStyle w:val="Normal"/>
              <w:widowControl w:val="false"/>
              <w:ind w:left="180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1663700</wp:posOffset>
            </wp:positionH>
            <wp:positionV relativeFrom="paragraph">
              <wp:posOffset>-406400</wp:posOffset>
            </wp:positionV>
            <wp:extent cx="2781935" cy="793115"/>
            <wp:effectExtent l="0" t="0" r="0" b="0"/>
            <wp:wrapSquare wrapText="largest"/>
            <wp:docPr id="3" name="Figura1 Copia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 Copia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8433" w:type="dxa"/>
        <w:jc w:val="left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433"/>
      </w:tblGrid>
      <w:tr>
        <w:trPr/>
        <w:tc>
          <w:tcPr>
            <w:tcW w:w="8433" w:type="dxa"/>
            <w:tcBorders/>
            <w:shd w:color="auto" w:fill="auto" w:val="clear"/>
          </w:tcPr>
          <w:p>
            <w:pPr>
              <w:pStyle w:val="TDC1"/>
              <w:widowControl w:val="false"/>
              <w:jc w:val="center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</w:rPr>
              <w:t xml:space="preserve">II. Contribuições para a Consulta Pública AGERST nº </w:t>
            </w:r>
            <w:r>
              <w:rPr>
                <w:rStyle w:val="Hipervnculo"/>
                <w:rFonts w:cs="Times New Roman" w:ascii="Times New Roman" w:hAnsi="Times New Roman"/>
                <w:b/>
                <w:bCs/>
              </w:rPr>
              <w:t>01</w:t>
            </w:r>
            <w:r>
              <w:rPr>
                <w:rStyle w:val="Hipervnculo"/>
                <w:rFonts w:cs="Times New Roman" w:ascii="Times New Roman" w:hAnsi="Times New Roman"/>
                <w:b/>
                <w:bCs/>
              </w:rPr>
              <w:t xml:space="preserve"> / </w:t>
            </w:r>
            <w:r>
              <w:rPr>
                <w:rStyle w:val="Hipervnculo"/>
                <w:rFonts w:cs="Times New Roman" w:ascii="Times New Roman" w:hAnsi="Times New Roman"/>
                <w:b/>
                <w:bCs/>
              </w:rPr>
              <w:t>2024</w:t>
            </w:r>
            <w:r>
              <w:rPr>
                <w:rStyle w:val="Hipervnculo"/>
                <w:rFonts w:cs="Times New Roman" w:ascii="Times New Roman" w:hAnsi="Times New Roman"/>
                <w:b/>
                <w:bCs/>
              </w:rPr>
              <w:t xml:space="preserve"> .</w:t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941" w:type="dxa"/>
        <w:jc w:val="left"/>
        <w:tblInd w:w="2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65"/>
        <w:gridCol w:w="5575"/>
      </w:tblGrid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>
                <w:rStyle w:val="Hipervnculo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Dispositivo da Minuta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Texto Proposto para o dispositivo</w:t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both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Justificativa para a solução proposta: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941" w:type="dxa"/>
        <w:jc w:val="left"/>
        <w:tblInd w:w="2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65"/>
        <w:gridCol w:w="5575"/>
      </w:tblGrid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>
                <w:rStyle w:val="Hipervnculo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Dispositivo da Minuta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Texto Proposto para o dispositivo</w:t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both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Justificativa para a solução proposta: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955" w:type="dxa"/>
        <w:jc w:val="left"/>
        <w:tblInd w:w="2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80"/>
        <w:gridCol w:w="5574"/>
      </w:tblGrid>
      <w:tr>
        <w:trPr/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>
                <w:rStyle w:val="Hipervnculo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Dispositivo da Minuta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Texto Proposto para o dispositivo</w:t>
            </w:r>
          </w:p>
        </w:tc>
      </w:tr>
      <w:tr>
        <w:trPr/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both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Justificativa para a solução proposta: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925" w:type="dxa"/>
        <w:jc w:val="left"/>
        <w:tblInd w:w="2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65"/>
        <w:gridCol w:w="5559"/>
      </w:tblGrid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>
                <w:rStyle w:val="Hipervnculo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Dispositivo da Minuta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Texto Proposto para o dispositivo</w:t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both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Justificativa para a solução proposta: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080" w:right="1706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Pr>
      <w:rFonts w:ascii="Symbol" w:hAnsi="Symbol" w:cs="Symbol"/>
      <w:color w:val="auto"/>
      <w:sz w:val="24"/>
      <w:szCs w:val="24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Fontepargpadro1" w:customStyle="1">
    <w:name w:val="Fonte parág. padrão1"/>
    <w:qFormat/>
    <w:rPr/>
  </w:style>
  <w:style w:type="character" w:styleId="LinkdaInternet">
    <w:name w:val="Hyperlink"/>
    <w:rPr>
      <w:color w:val="0000FF"/>
      <w:u w:val="single"/>
    </w:rPr>
  </w:style>
  <w:style w:type="character" w:styleId="Hipervnculo" w:customStyle="1">
    <w:name w:val="Hipervínculo"/>
    <w:qFormat/>
    <w:rPr>
      <w:rFonts w:cs="Arial"/>
      <w:color w:val="00000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DC1" w:customStyle="1">
    <w:name w:val="TDC 1"/>
    <w:basedOn w:val="Normal"/>
    <w:next w:val="Normal"/>
    <w:qFormat/>
    <w:pPr/>
    <w:rPr>
      <w:rFonts w:ascii="Arial" w:hAnsi="Arial" w:cs="Arial"/>
      <w:sz w:val="24"/>
      <w:szCs w:val="24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LibreOffice/7.5.3.2$Windows_X86_64 LibreOffice_project/9f56dff12ba03b9acd7730a5a481eea045e468f3</Application>
  <AppVersion>15.0000</AppVersion>
  <Pages>3</Pages>
  <Words>425</Words>
  <Characters>2344</Characters>
  <CharactersWithSpaces>2750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2024-06-05T12:14:00Z</dcterms:created>
  <dc:creator>flavia.alves</dc:creator>
  <dc:description/>
  <dc:language>pt-BR</dc:language>
  <cp:lastModifiedBy/>
  <cp:lastPrinted>1601-01-01T00:00:00Z</cp:lastPrinted>
  <dcterms:modified xsi:type="dcterms:W3CDTF">2024-06-12T14:25:03Z</dcterms:modified>
  <cp:revision>5</cp:revision>
  <dc:subject/>
  <dc:title>Formulário para envio de contribuições em Consulta Pública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